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DBF" w:rsidRDefault="00A540E2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2</w:t>
      </w:r>
    </w:p>
    <w:p w:rsidR="00D90DBF" w:rsidRDefault="00D90DBF">
      <w:pPr>
        <w:jc w:val="left"/>
        <w:rPr>
          <w:rFonts w:ascii="黑体" w:eastAsia="黑体" w:hAnsi="黑体" w:cs="Cambria"/>
          <w:sz w:val="32"/>
          <w:szCs w:val="32"/>
        </w:rPr>
      </w:pPr>
    </w:p>
    <w:p w:rsidR="00D90DBF" w:rsidRDefault="00A540E2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新建、扩建、改建建设工程避免危害气象探测环境许可相关依据</w:t>
      </w:r>
      <w:r>
        <w:rPr>
          <w:rFonts w:ascii="方正小标宋简体" w:eastAsia="方正小标宋简体" w:hAnsi="Cambria" w:cs="Cambria" w:hint="eastAsia"/>
          <w:sz w:val="44"/>
          <w:szCs w:val="44"/>
        </w:rPr>
        <w:t>(</w:t>
      </w:r>
      <w:r>
        <w:rPr>
          <w:rFonts w:ascii="方正小标宋简体" w:eastAsia="方正小标宋简体" w:hAnsi="Cambria" w:cs="Cambria" w:hint="eastAsia"/>
          <w:sz w:val="44"/>
          <w:szCs w:val="44"/>
        </w:rPr>
        <w:t>基本站</w:t>
      </w:r>
      <w:r>
        <w:rPr>
          <w:rFonts w:ascii="方正小标宋简体" w:eastAsia="方正小标宋简体" w:hAnsi="Cambria" w:cs="Cambria" w:hint="eastAsia"/>
          <w:sz w:val="44"/>
          <w:szCs w:val="44"/>
        </w:rPr>
        <w:t>)</w:t>
      </w:r>
    </w:p>
    <w:p w:rsidR="00D90DBF" w:rsidRDefault="00D90DBF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D90DBF" w:rsidRDefault="00A540E2">
      <w:pPr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1.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《中华人民共和国气象法》第二十一条：</w:t>
      </w:r>
      <w:r>
        <w:rPr>
          <w:rFonts w:ascii="仿宋_GB2312" w:eastAsia="仿宋_GB2312" w:hAnsi="Cambria" w:cs="Cambria" w:hint="eastAsia"/>
          <w:sz w:val="32"/>
          <w:szCs w:val="32"/>
        </w:rPr>
        <w:t>“新建、扩建、改建建设工程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应当避免危害气象探测环境</w:t>
      </w:r>
      <w:r>
        <w:rPr>
          <w:rFonts w:ascii="仿宋_GB2312" w:eastAsia="仿宋_GB2312" w:hAnsi="Cambria" w:cs="Cambria" w:hint="eastAsia"/>
          <w:sz w:val="32"/>
          <w:szCs w:val="32"/>
        </w:rPr>
        <w:t>;</w:t>
      </w:r>
      <w:r>
        <w:rPr>
          <w:rFonts w:ascii="仿宋_GB2312" w:eastAsia="仿宋_GB2312" w:hAnsi="Cambria" w:cs="Cambria" w:hint="eastAsia"/>
          <w:sz w:val="32"/>
          <w:szCs w:val="32"/>
        </w:rPr>
        <w:t>确实无法避免的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建设单位应当事先征得省、自治区、直辖市气象主管机构的同意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并采取相应的措施后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方可建设。”</w:t>
      </w:r>
    </w:p>
    <w:p w:rsidR="00D90DBF" w:rsidRDefault="00A540E2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2.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《气象设施和气象探测环境保护条例》（国务院令第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623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第十三条：</w:t>
      </w:r>
      <w:r>
        <w:rPr>
          <w:rFonts w:ascii="仿宋_GB2312" w:eastAsia="仿宋_GB2312" w:hAnsi="Cambria" w:cs="Cambria" w:hint="eastAsia"/>
          <w:sz w:val="32"/>
          <w:szCs w:val="32"/>
        </w:rPr>
        <w:t>禁止实施下列危害国家基准气候站、国家基本气象站探测环境的行为：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（一）在国家基准气候站观测场周边</w:t>
      </w:r>
      <w:r>
        <w:rPr>
          <w:rFonts w:ascii="仿宋_GB2312" w:eastAsia="仿宋_GB2312" w:hAnsi="Cambria" w:cs="Cambria" w:hint="eastAsia"/>
          <w:sz w:val="32"/>
          <w:szCs w:val="32"/>
        </w:rPr>
        <w:t>2000</w:t>
      </w:r>
      <w:r>
        <w:rPr>
          <w:rFonts w:ascii="仿宋_GB2312" w:eastAsia="仿宋_GB2312" w:hAnsi="Cambria" w:cs="Cambria" w:hint="eastAsia"/>
          <w:sz w:val="32"/>
          <w:szCs w:val="32"/>
        </w:rPr>
        <w:t>米探测环境保护范围内或者国家基本气象站观测场周边</w:t>
      </w:r>
      <w:r>
        <w:rPr>
          <w:rFonts w:ascii="仿宋_GB2312" w:eastAsia="仿宋_GB2312" w:hAnsi="Cambria" w:cs="Cambria" w:hint="eastAsia"/>
          <w:sz w:val="32"/>
          <w:szCs w:val="32"/>
        </w:rPr>
        <w:t>1000</w:t>
      </w:r>
      <w:r>
        <w:rPr>
          <w:rFonts w:ascii="仿宋_GB2312" w:eastAsia="仿宋_GB2312" w:hAnsi="Cambria" w:cs="Cambria" w:hint="eastAsia"/>
          <w:sz w:val="32"/>
          <w:szCs w:val="32"/>
        </w:rPr>
        <w:t>米探测环境保护范围内修建高度超过距观测场距离</w:t>
      </w:r>
      <w:r>
        <w:rPr>
          <w:rFonts w:ascii="仿宋_GB2312" w:eastAsia="仿宋_GB2312" w:hAnsi="Cambria" w:cs="Cambria" w:hint="eastAsia"/>
          <w:sz w:val="32"/>
          <w:szCs w:val="32"/>
        </w:rPr>
        <w:t>1/10</w:t>
      </w:r>
      <w:r>
        <w:rPr>
          <w:rFonts w:ascii="仿宋_GB2312" w:eastAsia="仿宋_GB2312" w:hAnsi="Cambria" w:cs="Cambria" w:hint="eastAsia"/>
          <w:sz w:val="32"/>
          <w:szCs w:val="32"/>
        </w:rPr>
        <w:t>的建筑物、构筑物；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（二）在观测场周边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500</w:t>
      </w:r>
      <w:r>
        <w:rPr>
          <w:rFonts w:ascii="仿宋_GB2312" w:eastAsia="仿宋_GB2312" w:hAnsi="Cambria" w:cs="Cambria" w:hint="eastAsia"/>
          <w:sz w:val="32"/>
          <w:szCs w:val="32"/>
        </w:rPr>
        <w:t>米范围内设置垃圾场、排污口等干扰源；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（三）在观测场周边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200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米范围内修建铁路；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（四）在观测场周边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100</w:t>
      </w:r>
      <w:r>
        <w:rPr>
          <w:rFonts w:ascii="仿宋_GB2312" w:eastAsia="仿宋_GB2312" w:hAnsi="Cambria" w:cs="Cambria" w:hint="eastAsia"/>
          <w:sz w:val="32"/>
          <w:szCs w:val="32"/>
        </w:rPr>
        <w:t>米范围内挖筑水塘等；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（五）在观测场周边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50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米范围内修建公路、种植高度超过</w:t>
      </w:r>
      <w:r>
        <w:rPr>
          <w:rFonts w:ascii="仿宋_GB2312" w:eastAsia="仿宋_GB2312" w:hAnsi="Cambria" w:cs="Cambria" w:hint="eastAsia"/>
          <w:sz w:val="32"/>
          <w:szCs w:val="32"/>
        </w:rPr>
        <w:t>1</w:t>
      </w:r>
      <w:r>
        <w:rPr>
          <w:rFonts w:ascii="仿宋_GB2312" w:eastAsia="仿宋_GB2312" w:hAnsi="Cambria" w:cs="Cambria" w:hint="eastAsia"/>
          <w:sz w:val="32"/>
          <w:szCs w:val="32"/>
        </w:rPr>
        <w:t>米的树木和作物等。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第十七条：</w:t>
      </w:r>
      <w:r>
        <w:rPr>
          <w:rFonts w:ascii="仿宋_GB2312" w:eastAsia="仿宋_GB2312" w:hAnsi="Cambria" w:cs="Cambria" w:hint="eastAsia"/>
          <w:sz w:val="32"/>
          <w:szCs w:val="32"/>
        </w:rPr>
        <w:t>“在气象台站探测环境保护范围内新建、改建、扩建建设工程，应当避免危害气象探测环境；确实无法</w:t>
      </w:r>
      <w:r>
        <w:rPr>
          <w:rFonts w:ascii="仿宋_GB2312" w:eastAsia="仿宋_GB2312" w:hAnsi="Cambria" w:cs="Cambria" w:hint="eastAsia"/>
          <w:sz w:val="32"/>
          <w:szCs w:val="32"/>
        </w:rPr>
        <w:lastRenderedPageBreak/>
        <w:t>避免的，建设单位应</w:t>
      </w:r>
      <w:r>
        <w:rPr>
          <w:rFonts w:ascii="仿宋_GB2312" w:eastAsia="仿宋_GB2312" w:hAnsi="Cambria" w:cs="Cambria" w:hint="eastAsia"/>
          <w:sz w:val="32"/>
          <w:szCs w:val="32"/>
        </w:rPr>
        <w:t>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3.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《新建扩建改建建设工程避免危害气象探测环境行政许可管理办法》（中国气象局令第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29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号）第五条：</w:t>
      </w:r>
      <w:r>
        <w:rPr>
          <w:rFonts w:ascii="仿宋_GB2312" w:eastAsia="仿宋_GB2312" w:hAnsi="Cambria" w:cs="Cambria" w:hint="eastAsia"/>
          <w:sz w:val="32"/>
          <w:szCs w:val="32"/>
        </w:rPr>
        <w:t>“第四条</w:t>
      </w:r>
      <w:r>
        <w:rPr>
          <w:rFonts w:ascii="仿宋_GB2312" w:eastAsia="仿宋_GB2312" w:hAnsi="Cambria" w:cs="Cambria" w:hint="eastAsia"/>
          <w:sz w:val="32"/>
          <w:szCs w:val="32"/>
        </w:rPr>
        <w:t> </w:t>
      </w:r>
      <w:r>
        <w:rPr>
          <w:rFonts w:ascii="仿宋_GB2312" w:eastAsia="仿宋_GB2312" w:hAnsi="Cambria" w:cs="Cambria" w:hint="eastAsia"/>
          <w:sz w:val="32"/>
          <w:szCs w:val="32"/>
        </w:rPr>
        <w:t>国务院气象主管机构负责全国新建、扩建、改建建设工程避免危害气象探测环境行政许可</w:t>
      </w:r>
      <w:r>
        <w:rPr>
          <w:rFonts w:ascii="仿宋_GB2312" w:eastAsia="仿宋_GB2312" w:hAnsi="Cambria" w:cs="Cambria" w:hint="eastAsia"/>
          <w:sz w:val="32"/>
          <w:szCs w:val="32"/>
        </w:rPr>
        <w:t>的监督管理。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 w:rsidR="00D90DBF" w:rsidRDefault="00A540E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 w:rsidR="00D90DBF" w:rsidRDefault="00A540E2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4.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国家强制性标准《气象探测环境保护规范</w:t>
      </w:r>
      <w:r>
        <w:rPr>
          <w:rFonts w:ascii="仿宋_GB2312" w:eastAsia="仿宋_GB2312" w:hAnsi="Cambria" w:cs="Cambria" w:hint="eastAsia"/>
          <w:b/>
          <w:sz w:val="32"/>
          <w:szCs w:val="32"/>
        </w:rPr>
        <w:t xml:space="preserve">  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地面气象观测站》（</w:t>
      </w:r>
      <w:r>
        <w:rPr>
          <w:rFonts w:ascii="仿宋_GB2312" w:eastAsia="仿宋_GB2312" w:hAnsi="Cambria" w:cs="Cambria" w:hint="eastAsia"/>
          <w:b/>
          <w:sz w:val="32"/>
          <w:szCs w:val="32"/>
        </w:rPr>
        <w:t>GB 31221-2014</w:t>
      </w:r>
      <w:r>
        <w:rPr>
          <w:rFonts w:ascii="仿宋_GB2312" w:eastAsia="仿宋_GB2312" w:hAnsi="Cambria" w:cs="Cambria" w:hint="eastAsia"/>
          <w:b/>
          <w:sz w:val="32"/>
          <w:szCs w:val="32"/>
        </w:rPr>
        <w:t>）（摘要）</w:t>
      </w:r>
    </w:p>
    <w:p w:rsidR="00D90DBF" w:rsidRDefault="00A540E2">
      <w:pPr>
        <w:ind w:firstLine="640"/>
        <w:rPr>
          <w:rFonts w:ascii="仿宋_GB2312" w:hAnsi="宋体" w:cs="Cambria"/>
          <w:szCs w:val="3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7" o:spid="_x0000_s1026" type="#_x0000_t75" alt="微信截图_20180301153327" style="position:absolute;left:0;text-align:left;margin-left:-3.65pt;margin-top:3.2pt;width:440.15pt;height:235.4pt;z-index:251658240;mso-width-relative:page;mso-height-relative:page">
            <v:imagedata r:id="rId8" o:title="微信截图_20180301153327"/>
          </v:shape>
        </w:pict>
      </w:r>
    </w:p>
    <w:p w:rsidR="00D90DBF" w:rsidRDefault="00D90DBF">
      <w:pPr>
        <w:rPr>
          <w:rFonts w:ascii="方正小标宋简体" w:eastAsia="方正小标宋简体" w:hAnsi="文星标宋" w:cs="Cambria"/>
          <w:bCs/>
          <w:szCs w:val="32"/>
        </w:rPr>
      </w:pPr>
    </w:p>
    <w:p w:rsidR="00D90DBF" w:rsidRDefault="00D90DBF">
      <w:pPr>
        <w:rPr>
          <w:rFonts w:ascii="方正小标宋简体" w:eastAsia="方正小标宋简体" w:hAnsi="文星标宋" w:cs="Cambria"/>
          <w:bCs/>
          <w:szCs w:val="32"/>
        </w:rPr>
      </w:pPr>
    </w:p>
    <w:p w:rsidR="00D90DBF" w:rsidRDefault="00D90DBF">
      <w:pPr>
        <w:rPr>
          <w:rFonts w:ascii="方正小标宋简体" w:eastAsia="方正小标宋简体" w:hAnsi="文星标宋" w:cs="Cambria"/>
          <w:bCs/>
          <w:szCs w:val="32"/>
        </w:rPr>
      </w:pPr>
    </w:p>
    <w:p w:rsidR="00D90DBF" w:rsidRDefault="00D90DBF">
      <w:pPr>
        <w:rPr>
          <w:rFonts w:ascii="方正小标宋简体" w:eastAsia="方正小标宋简体" w:hAnsi="文星标宋" w:cs="Cambria"/>
          <w:bCs/>
          <w:szCs w:val="32"/>
        </w:rPr>
      </w:pPr>
    </w:p>
    <w:p w:rsidR="00D90DBF" w:rsidRDefault="00A540E2">
      <w:pPr>
        <w:rPr>
          <w:rFonts w:ascii="方正小标宋简体" w:eastAsia="方正小标宋简体" w:hAnsi="文星标宋" w:cs="Cambria"/>
          <w:bCs/>
          <w:szCs w:val="32"/>
        </w:rPr>
      </w:pPr>
      <w:r>
        <w:rPr>
          <w:rFonts w:ascii="方正小标宋简体" w:eastAsia="方正小标宋简体" w:hAnsi="文星标宋" w:cs="Cambria"/>
          <w:szCs w:val="32"/>
        </w:rPr>
        <w:lastRenderedPageBreak/>
        <w:pict>
          <v:shape id="_x0000_i1025" type="#_x0000_t75" alt="微信截图_20180301153448" style="width:441.35pt;height:283.3pt">
            <v:imagedata r:id="rId9" o:title="微信截图_20180301153448"/>
          </v:shape>
        </w:pict>
      </w:r>
    </w:p>
    <w:p w:rsidR="00D90DBF" w:rsidRDefault="00A540E2">
      <w:r>
        <w:pict>
          <v:shape id="_x0000_i1026" type="#_x0000_t75" alt="微信截图_20180301153505" style="width:430.15pt;height:303.9pt">
            <v:imagedata r:id="rId10" o:title="微信截图_20180301153505"/>
          </v:shape>
        </w:pict>
      </w:r>
    </w:p>
    <w:p w:rsidR="00D90DBF" w:rsidRDefault="00A540E2">
      <w:r>
        <w:lastRenderedPageBreak/>
        <w:pict>
          <v:shape id="_x0000_i1027" type="#_x0000_t75" alt="1602245239(1)" style="width:415.15pt;height:186.1pt">
            <v:imagedata r:id="rId11" o:title="1602245239(1)"/>
          </v:shape>
        </w:pict>
      </w:r>
    </w:p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/>
    <w:p w:rsidR="00D90DBF" w:rsidRDefault="00D90DBF"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 w:rsidR="00D90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0E2" w:rsidRDefault="00A540E2" w:rsidP="00A540E2">
      <w:r>
        <w:separator/>
      </w:r>
    </w:p>
  </w:endnote>
  <w:endnote w:type="continuationSeparator" w:id="0">
    <w:p w:rsidR="00A540E2" w:rsidRDefault="00A540E2" w:rsidP="00A54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0E2" w:rsidRDefault="00A540E2" w:rsidP="00A540E2">
      <w:r>
        <w:separator/>
      </w:r>
    </w:p>
  </w:footnote>
  <w:footnote w:type="continuationSeparator" w:id="0">
    <w:p w:rsidR="00A540E2" w:rsidRDefault="00A540E2" w:rsidP="00A54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C5DEA"/>
    <w:rsid w:val="00246696"/>
    <w:rsid w:val="00270BD7"/>
    <w:rsid w:val="002B17FD"/>
    <w:rsid w:val="003B5588"/>
    <w:rsid w:val="00627250"/>
    <w:rsid w:val="006E13EC"/>
    <w:rsid w:val="00710444"/>
    <w:rsid w:val="00721E5A"/>
    <w:rsid w:val="007D206A"/>
    <w:rsid w:val="008D3B11"/>
    <w:rsid w:val="009F3197"/>
    <w:rsid w:val="00A540E2"/>
    <w:rsid w:val="00A601F9"/>
    <w:rsid w:val="00BD0FFA"/>
    <w:rsid w:val="00BE07BE"/>
    <w:rsid w:val="00D90DBF"/>
    <w:rsid w:val="00DA0B28"/>
    <w:rsid w:val="00DF3E03"/>
    <w:rsid w:val="00F83A9B"/>
    <w:rsid w:val="00F865E5"/>
    <w:rsid w:val="2253416F"/>
    <w:rsid w:val="2E415FC3"/>
    <w:rsid w:val="513B2777"/>
    <w:rsid w:val="761D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4</Pages>
  <Words>140</Words>
  <Characters>801</Characters>
  <Application>Microsoft Office Word</Application>
  <DocSecurity>0</DocSecurity>
  <Lines>6</Lines>
  <Paragraphs>1</Paragraphs>
  <ScaleCrop>false</ScaleCrop>
  <Company>China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2020-10-13T09:04:00Z</dcterms:created>
  <dcterms:modified xsi:type="dcterms:W3CDTF">2020-10-13T09:04:00Z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