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452D2">
      <w:pPr>
        <w:spacing w:line="566" w:lineRule="exact"/>
        <w:rPr>
          <w:rFonts w:hint="eastAsia"/>
        </w:rPr>
      </w:pPr>
      <w:r>
        <w:rPr>
          <w:rFonts w:hint="eastAsia" w:ascii="宋体" w:hAnsi="宋体" w:eastAsia="宋体"/>
          <w:spacing w:val="-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-601980</wp:posOffset>
                </wp:positionH>
                <wp:positionV relativeFrom="page">
                  <wp:posOffset>1015365</wp:posOffset>
                </wp:positionV>
                <wp:extent cx="6822440" cy="702310"/>
                <wp:effectExtent l="127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2440" cy="702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3001EEF"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hint="eastAsia" w:eastAsia="方正小标宋简体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</w:pPr>
                            <w:bookmarkStart w:id="0" w:name="红头"/>
                            <w:bookmarkEnd w:id="0"/>
                            <w:bookmarkStart w:id="1" w:name="红头1"/>
                            <w:bookmarkEnd w:id="1"/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  <w:lang w:eastAsia="zh-CN"/>
                              </w:rPr>
                              <w:t>漯河市</w:t>
                            </w:r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</w:rPr>
                              <w:t>气象</w:t>
                            </w:r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  <w:t>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7.4pt;margin-top:79.95pt;height:55.3pt;width:537.2pt;mso-position-vertical-relative:page;z-index:-251655168;mso-width-relative:page;mso-height-relative:page;" filled="f" stroked="f" coordsize="21600,21600" o:gfxdata="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wLc21doAAAALAQAADwAAAAAA&#10;AAABACAAAAAiAAAAZHJzL2Rvd25yZXYueG1sUEsBAhQAFAAAAAgAh07iQDcUNo0RAgAAEwQAAA4A&#10;AAAAAAAAAQAgAAAAKQEAAGRycy9lMm9Eb2MueG1sUEsFBgAAAAAGAAYAWQEAAKw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3001EEF">
                      <w:pPr>
                        <w:snapToGrid w:val="0"/>
                        <w:spacing w:line="240" w:lineRule="auto"/>
                        <w:jc w:val="center"/>
                        <w:rPr>
                          <w:rFonts w:hint="eastAsia" w:eastAsia="方正小标宋简体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</w:pPr>
                      <w:bookmarkStart w:id="0" w:name="红头"/>
                      <w:bookmarkEnd w:id="0"/>
                      <w:bookmarkStart w:id="1" w:name="红头1"/>
                      <w:bookmarkEnd w:id="1"/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  <w:lang w:eastAsia="zh-CN"/>
                        </w:rPr>
                        <w:t>漯河市</w:t>
                      </w:r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</w:rPr>
                        <w:t>气象</w:t>
                      </w:r>
                      <w:r>
                        <w:rPr>
                          <w:rFonts w:hint="eastAsia" w:eastAsia="方正小标宋简体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  <w:t>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/>
          <w:spacing w:val="-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-266065</wp:posOffset>
                </wp:positionH>
                <wp:positionV relativeFrom="page">
                  <wp:posOffset>9947910</wp:posOffset>
                </wp:positionV>
                <wp:extent cx="6120130" cy="0"/>
                <wp:effectExtent l="32385" t="32385" r="29210" b="3429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0.95pt;margin-top:783.3pt;height:0pt;width:481.9pt;mso-position-vertical-relative:page;z-index:-251654144;mso-width-relative:page;mso-height-relative:page;" filled="f" stroked="t" coordsize="21600,21600" o:gfxdata="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ODgaLdYAAAANAQAADwAAAAAAAAABACAAAAAiAAAAZHJzL2Rvd25yZXYueG1sUEsBAhQAFAAA&#10;AAgAh07iQPkir2TxAQAAvAMAAA4AAAAAAAAAAQAgAAAAJQEAAGRycy9lMm9Eb2MueG1sUEsFBgAA&#10;AAAGAAYAWQEAAIgFAAAAAA=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-263525</wp:posOffset>
                </wp:positionH>
                <wp:positionV relativeFrom="page">
                  <wp:posOffset>1785620</wp:posOffset>
                </wp:positionV>
                <wp:extent cx="6120130" cy="0"/>
                <wp:effectExtent l="34925" t="33020" r="36195" b="3365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0.75pt;margin-top:140.6pt;height:0pt;width:481.9pt;mso-position-vertical-relative:page;z-index:-251656192;mso-width-relative:page;mso-height-relative:page;" filled="f" stroked="t" coordsize="21600,21600" o:gfxdata="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F/xDN1QAAAAsBAAAPAAAAAAAAAAEAIAAAACIAAABkcnMvZG93bnJldi54bWxQSwECFAAUAAAA&#10;CACHTuJAdBvlKvEBAAC8AwAADgAAAAAAAAABACAAAAAkAQAAZHJzL2Uyb0RvYy54bWxQSwUGAAAA&#10;AAYABgBZAQAAhwUAAAAA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14:paraId="32EB402C">
      <w:pPr>
        <w:spacing w:line="566" w:lineRule="exact"/>
        <w:rPr>
          <w:rFonts w:hint="eastAsia"/>
        </w:rPr>
      </w:pP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1981200</wp:posOffset>
                </wp:positionV>
                <wp:extent cx="2837815" cy="349885"/>
                <wp:effectExtent l="3175" t="0" r="0" b="254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7815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D15241">
                            <w:pPr>
                              <w:spacing w:line="360" w:lineRule="exact"/>
                              <w:rPr>
                                <w:rFonts w:hint="eastAsia" w:ascii="黑体" w:eastAsia="黑体"/>
                              </w:rPr>
                            </w:pPr>
                            <w:bookmarkStart w:id="2" w:name="紧急程度"/>
                            <w:bookmarkEnd w:id="2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56pt;height:27.55pt;width:223.45pt;mso-position-vertical-relative:page;z-index:-251657216;mso-width-relative:page;mso-height-relative:page;" filled="f" stroked="f" coordsize="21600,21600" o:gfxdata="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VTEOV9cAAAAIAQAADwAAAAAAAAABACAA&#10;AAAiAAAAZHJzL2Rvd25yZXYueG1sUEsBAhQAFAAAAAgAh07iQMOznn8OAgAABQQAAA4AAAAAAAAA&#10;AQAgAAAAJgEAAGRycy9lMm9Eb2MueG1sUEsFBgAAAAAGAAYAWQEAAKY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AD15241">
                      <w:pPr>
                        <w:spacing w:line="360" w:lineRule="exact"/>
                        <w:rPr>
                          <w:rFonts w:hint="eastAsia" w:ascii="黑体" w:eastAsia="黑体"/>
                        </w:rPr>
                      </w:pPr>
                      <w:bookmarkStart w:id="2" w:name="紧急程度"/>
                      <w:bookmarkEnd w:id="2"/>
                    </w:p>
                  </w:txbxContent>
                </v:textbox>
              </v:shape>
            </w:pict>
          </mc:Fallback>
        </mc:AlternateContent>
      </w:r>
    </w:p>
    <w:p w14:paraId="24F25061">
      <w:pPr>
        <w:spacing w:line="566" w:lineRule="exact"/>
        <w:rPr>
          <w:rFonts w:hint="eastAsia"/>
        </w:rPr>
      </w:pPr>
    </w:p>
    <w:p w14:paraId="62B0C29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漯河市气象局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年度“双随机、一公开”部门抽查工作计划</w:t>
      </w:r>
    </w:p>
    <w:p w14:paraId="1EDCD5AF">
      <w:pPr>
        <w:tabs>
          <w:tab w:val="left" w:pos="1996"/>
        </w:tabs>
        <w:rPr>
          <w:rFonts w:hint="eastAsia" w:eastAsia="仿宋_GB2312"/>
          <w:lang w:eastAsia="zh-CN"/>
        </w:rPr>
      </w:pPr>
      <w:r>
        <w:rPr>
          <w:rFonts w:hint="eastAsia"/>
          <w:lang w:eastAsia="zh-CN"/>
        </w:rPr>
        <w:tab/>
      </w:r>
    </w:p>
    <w:p w14:paraId="68CDA126"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根据《漯河市人民政府办公室关于深化“双随机、一公开”监管工作的通知》（漯政办〔2018〕97号）要求，结合我局实际，现制定漯河市气象局202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年度“双随机、一公开”部门抽查工作计划，并在漯河市气象局门户网站上进行公示。</w:t>
      </w:r>
    </w:p>
    <w:tbl>
      <w:tblPr>
        <w:tblStyle w:val="6"/>
        <w:tblpPr w:leftFromText="180" w:rightFromText="180" w:vertAnchor="text" w:horzAnchor="page" w:tblpX="1830" w:tblpY="55"/>
        <w:tblOverlap w:val="never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4"/>
        <w:gridCol w:w="1531"/>
        <w:gridCol w:w="1531"/>
        <w:gridCol w:w="1791"/>
        <w:gridCol w:w="1444"/>
      </w:tblGrid>
      <w:tr w14:paraId="2AD51B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054" w:type="dxa"/>
          </w:tcPr>
          <w:p w14:paraId="55FA1DDA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抽查计划名称</w:t>
            </w:r>
          </w:p>
        </w:tc>
        <w:tc>
          <w:tcPr>
            <w:tcW w:w="1531" w:type="dxa"/>
          </w:tcPr>
          <w:p w14:paraId="1A7E6C0D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抽查事项</w:t>
            </w:r>
          </w:p>
        </w:tc>
        <w:tc>
          <w:tcPr>
            <w:tcW w:w="1531" w:type="dxa"/>
          </w:tcPr>
          <w:p w14:paraId="08083682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检查对象</w:t>
            </w:r>
          </w:p>
        </w:tc>
        <w:tc>
          <w:tcPr>
            <w:tcW w:w="1791" w:type="dxa"/>
          </w:tcPr>
          <w:p w14:paraId="0183BF89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抽查比例</w:t>
            </w:r>
          </w:p>
        </w:tc>
        <w:tc>
          <w:tcPr>
            <w:tcW w:w="1444" w:type="dxa"/>
          </w:tcPr>
          <w:p w14:paraId="7CB261BB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抽查时间</w:t>
            </w:r>
          </w:p>
        </w:tc>
      </w:tr>
      <w:tr w14:paraId="3FB89C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4" w:type="dxa"/>
          </w:tcPr>
          <w:p w14:paraId="7090307A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对雷电灾害防御工作的行政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检查</w:t>
            </w:r>
          </w:p>
          <w:p w14:paraId="035E4181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1" w:type="dxa"/>
          </w:tcPr>
          <w:p w14:paraId="2F107E4B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加气、加油站等易燃易爆场所防雷安全的抽查</w:t>
            </w:r>
          </w:p>
        </w:tc>
        <w:tc>
          <w:tcPr>
            <w:tcW w:w="1531" w:type="dxa"/>
          </w:tcPr>
          <w:p w14:paraId="6E0EC63A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处于存续状态的投资、担保类企业</w:t>
            </w:r>
          </w:p>
        </w:tc>
        <w:tc>
          <w:tcPr>
            <w:tcW w:w="1791" w:type="dxa"/>
          </w:tcPr>
          <w:p w14:paraId="4F8418BF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10%-30%</w:t>
            </w:r>
          </w:p>
        </w:tc>
        <w:tc>
          <w:tcPr>
            <w:tcW w:w="1444" w:type="dxa"/>
          </w:tcPr>
          <w:p w14:paraId="4A342419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5月--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  <w:p w14:paraId="5C9EB3C7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D60F9BD"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 w14:paraId="13685C9F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相关单位要按照计划安排，主动担当作为，及时制定检查方案，认真梳理检查事项，组织执法人员在规定时间内开展抽查，保质保量完成抽查任务，为我市市场主体高质量发展创造公平公正优良的营商环境。</w:t>
      </w:r>
      <w:bookmarkStart w:id="3" w:name="_GoBack"/>
      <w:bookmarkEnd w:id="3"/>
    </w:p>
    <w:p w14:paraId="6A93C60B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DA0C62C">
      <w:pPr>
        <w:spacing w:line="240" w:lineRule="auto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漯河市气象局</w:t>
      </w:r>
    </w:p>
    <w:p w14:paraId="0A631A66">
      <w:pPr>
        <w:spacing w:line="240" w:lineRule="auto"/>
        <w:ind w:firstLine="4740" w:firstLineChars="1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headerReference r:id="rId7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138" w:right="1531" w:bottom="1132" w:left="1580" w:header="851" w:footer="1491" w:gutter="0"/>
      <w:pgNumType w:chapSep="emDash"/>
      <w:cols w:space="720" w:num="1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FF60BF">
    <w:pPr>
      <w:pStyle w:val="3"/>
      <w:framePr w:w="1620" w:wrap="around" w:vAnchor="text" w:hAnchor="page" w:x="8681" w:y="178"/>
      <w:ind w:left="340"/>
      <w:rPr>
        <w:rStyle w:val="8"/>
        <w:rFonts w:hint="eastAsia"/>
        <w:sz w:val="28"/>
      </w:rPr>
    </w:pPr>
    <w:r>
      <w:rPr>
        <w:rStyle w:val="8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8"/>
        <w:rFonts w:hAnsi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8"/>
        <w:rFonts w:hAnsi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8"/>
        <w:rFonts w:hint="eastAsia"/>
        <w:sz w:val="28"/>
      </w:rPr>
      <w:t xml:space="preserve"> —</w:t>
    </w:r>
  </w:p>
  <w:p w14:paraId="69CD9DA4">
    <w:pPr>
      <w:pStyle w:val="3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C834C">
    <w:pPr>
      <w:pStyle w:val="3"/>
      <w:framePr w:w="1620" w:wrap="around" w:vAnchor="text" w:hAnchor="page" w:x="1581" w:y="218"/>
      <w:spacing w:line="280" w:lineRule="exact"/>
      <w:ind w:left="340"/>
      <w:rPr>
        <w:rStyle w:val="8"/>
        <w:rFonts w:hint="eastAsia"/>
        <w:sz w:val="28"/>
      </w:rPr>
    </w:pPr>
    <w:r>
      <w:rPr>
        <w:rStyle w:val="8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8"/>
        <w:rFonts w:hAnsi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8"/>
        <w:rFonts w:hAnsi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8"/>
        <w:rFonts w:hint="eastAsia"/>
        <w:sz w:val="28"/>
      </w:rPr>
      <w:t xml:space="preserve"> —</w:t>
    </w:r>
  </w:p>
  <w:p w14:paraId="2FB4D89D">
    <w:pPr>
      <w:pStyle w:val="3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759A73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5AF2E0"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B5E98B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yNGNkZTdkNzRjNTRmMTZmZWJlZTYwNThiYWY2NDkifQ=="/>
  </w:docVars>
  <w:rsids>
    <w:rsidRoot w:val="009D6BB0"/>
    <w:rsid w:val="009D6BB0"/>
    <w:rsid w:val="00A91D9C"/>
    <w:rsid w:val="00BB3A99"/>
    <w:rsid w:val="05AE14F0"/>
    <w:rsid w:val="0F0B30B5"/>
    <w:rsid w:val="1CDE2A84"/>
    <w:rsid w:val="236C6EB2"/>
    <w:rsid w:val="29CA7C34"/>
    <w:rsid w:val="2C89527B"/>
    <w:rsid w:val="2E877F13"/>
    <w:rsid w:val="2F650C40"/>
    <w:rsid w:val="36433B1E"/>
    <w:rsid w:val="36A84544"/>
    <w:rsid w:val="3A813DBE"/>
    <w:rsid w:val="45CC0343"/>
    <w:rsid w:val="4A996E9A"/>
    <w:rsid w:val="52067699"/>
    <w:rsid w:val="56114A6F"/>
    <w:rsid w:val="56AB1C42"/>
    <w:rsid w:val="5BF67D45"/>
    <w:rsid w:val="60362B73"/>
    <w:rsid w:val="69DB1519"/>
    <w:rsid w:val="6A8955B0"/>
    <w:rsid w:val="70FB3443"/>
    <w:rsid w:val="747E451F"/>
    <w:rsid w:val="785E1152"/>
    <w:rsid w:val="7B3C081B"/>
    <w:rsid w:val="7C412885"/>
    <w:rsid w:val="7DCD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2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autoRedefine/>
    <w:qFormat/>
    <w:uiPriority w:val="0"/>
  </w:style>
  <w:style w:type="character" w:customStyle="1" w:styleId="9">
    <w:name w:val="页脚 Char"/>
    <w:basedOn w:val="7"/>
    <w:link w:val="3"/>
    <w:autoRedefine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眉 Char"/>
    <w:basedOn w:val="7"/>
    <w:link w:val="4"/>
    <w:autoRedefine/>
    <w:qFormat/>
    <w:uiPriority w:val="0"/>
    <w:rPr>
      <w:rFonts w:ascii="Times New Roman" w:hAnsi="Times New Roman" w:eastAsia="仿宋_GB2312" w:cs="Times New Roman"/>
      <w:sz w:val="18"/>
      <w:szCs w:val="18"/>
    </w:rPr>
  </w:style>
  <w:style w:type="paragraph" w:customStyle="1" w:styleId="11">
    <w:name w:val=" Char Char Char Char"/>
    <w:basedOn w:val="2"/>
    <w:autoRedefine/>
    <w:qFormat/>
    <w:uiPriority w:val="0"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character" w:customStyle="1" w:styleId="12">
    <w:name w:val="文档结构图 Char"/>
    <w:basedOn w:val="7"/>
    <w:link w:val="2"/>
    <w:autoRedefine/>
    <w:semiHidden/>
    <w:qFormat/>
    <w:uiPriority w:val="99"/>
    <w:rPr>
      <w:rFonts w:ascii="宋体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307</Words>
  <Characters>329</Characters>
  <Lines>6</Lines>
  <Paragraphs>1</Paragraphs>
  <TotalTime>347</TotalTime>
  <ScaleCrop>false</ScaleCrop>
  <LinksUpToDate>false</LinksUpToDate>
  <CharactersWithSpaces>362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2021-02-19T08:19:00Z</dcterms:created>
  <dc:creator>王喆</dc:creator>
  <cp:lastModifiedBy>qx</cp:lastModifiedBy>
  <cp:lastPrinted>2024-01-31T02:14:00Z</cp:lastPrinted>
  <dcterms:modified xsi:type="dcterms:W3CDTF">2025-04-02T01:27:17Z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5330AF351DE647BDBE04D9CCF0155BCD</vt:lpwstr>
  </property>
  <property fmtid="{D5CDD505-2E9C-101B-9397-08002B2CF9AE}" pid="4" name="KSOTemplateDocerSaveRecord">
    <vt:lpwstr>eyJoZGlkIjoiODEyNGNkZTdkNzRjNTRmMTZmZWJlZTYwNThiYWY2NDkifQ==</vt:lpwstr>
  </property>
</Properties>
</file>